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Včasné vysadenie aspirínu oproti duálnej protidoštičkovej liečbe u vysokorizikových pacientov po perkutánnej koronárnej intervencii: Metaanalýza randomizovaných štúdií</w:t>
      </w:r>
    </w:p>
    <w:p>
      <w:r>
        <w:t>Zdroj: PLOS Medicine</w:t>
      </w:r>
    </w:p>
    <w:p>
      <w:r>
        <w:t>Publikované: 2026-03-26T14:00:00Z</w:t>
      </w:r>
    </w:p>
    <w:p/>
    <w:p>
      <w:pPr>
        <w:pStyle w:val="Heading1"/>
      </w:pPr>
      <w:r>
        <w:t>Súhrn</w:t>
      </w:r>
    </w:p>
    <w:p>
      <w:r>
        <w:t>Metaanalýza siedmich randomizovaných štúdií s celkovým počtom 27 743 pacientov skúmala, či je bezpečné vysadiť aspirín do 3 mesiacov po perkutánnej koronárnej intervencii (PKI) a pokračovať len s jedným liekom z triedy inhibítorov P2Y12 (tikagrelom alebo prasugrelom). Vysadenie aspirínu znížilo riziko klinicky relevantného krvácania (HR = 0,55) bez signifikantného zvýšenia infarktu myokardu v celkovej populácii (HR = 1,11). Okamžité vysadenie aspirínu (bez jej podávania alebo prerušenie v nemocnici) však zvýšilo riziko infarktu myokardu (HR = 1,41), zatiaľ čo skoré vysadenie po prepustení do 3 mesiacov toto riziko nezvýšilo (HR = 0,97). Výsledky boli potvrdené aj v podskupine pacientov s akútnym koronárnym syndrómom. Štúdia odporúča individualizovaný prístup: u pacientov s vysokým rizikom krvácania je možné vysadiť aspirín do 1 mesiaca s vysokou pravdepodobnosťou prínosu, zatiaľ čo u pacientov s vysokým ischemickým rizikom je bezpečnejšie vysadiť aspirín po 3 mesiacoch. Okamžité nevyužitie alebo prerušenie aspirínu by sa malo vyhnúť.</w:t>
      </w:r>
    </w:p>
    <w:p/>
    <w:p>
      <w:pPr>
        <w:jc w:val="center"/>
      </w:pPr>
      <w:r>
        <w:t>Vygenerované: 26.03.2026 19:01:02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