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Kaskádové dopady prírodných katastrof v prepojenom svete</w:t>
      </w:r>
    </w:p>
    <w:p>
      <w:r>
        <w:t>Zdroj: Science Magazine</w:t>
      </w:r>
    </w:p>
    <w:p>
      <w:r>
        <w:t>Publikované: 2026-03-26T06:00:07Z</w:t>
      </w:r>
    </w:p>
    <w:p/>
    <w:p>
      <w:pPr>
        <w:pStyle w:val="Heading1"/>
      </w:pPr>
      <w:r>
        <w:t>Súhrn</w:t>
      </w:r>
    </w:p>
    <w:p>
      <w:r>
        <w:t>Článok popisuje kaskádové nebezpečenstvá povrchu Zeme ako reťazové udalosti, ktoré sa spúšťajú po počiatočných prírodných katastrofách, ako sú zemetrasenia, požiare či povodne[1][2]. Príkladmi sú seizmické svahové pohyby ihneď po zemetrasení alebo sutinové prúdy mesiace po lesných požiaroch v Kalifornii[1][3]. Tieto udalosti menia povrch Zeme a zvyšujú riziko ďalších havárií, ako napríklad záplavy v Západnej Virgínii alebo v Severnej Karolíne po hurikáne Helene[2][4]. Autori, vedení Brianom Yanitesom z Indiana University, navrhujú rámec na lepšie predpovedanie týchto kaskád pomocou nových modelov spájajúcich atmosférické, geologické a biologické procesy[1][2]. Pokroky v diaľkovom prieskume, dronoch a satelitoch poskytujú presné dáta na kalibráciu modelov[1][3]. Štúdia zdôrazňuje spoluprácu desiatok výskumníkov v centre CLaSH, ktoré financuje NSF sumou 15 miliónov dolárov[4][6]. Tieto inovácie majú pomôcť posilniť odolnosť komunít voči kaskádovým rizikám[1][3].</w:t>
      </w:r>
    </w:p>
    <w:p/>
    <w:p>
      <w:pPr>
        <w:jc w:val="center"/>
      </w:pPr>
      <w:r>
        <w:t>Vygenerované: 26.03.2026 21:05:52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