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Chýbajú nám nádory pri užívaní samotných antibiotík na apendicitídu?</w:t>
      </w:r>
    </w:p>
    <w:p>
      <w:r>
        <w:t>Zdroj: MedPage Today</w:t>
      </w:r>
    </w:p>
    <w:p>
      <w:r>
        <w:t>Publikované: Thu, 26 Mar 2026 15:42:15 -0400</w:t>
      </w:r>
    </w:p>
    <w:p/>
    <w:p>
      <w:pPr>
        <w:pStyle w:val="Heading1"/>
      </w:pPr>
      <w:r>
        <w:t>Súhrn</w:t>
      </w:r>
    </w:p>
    <w:p>
      <w:r>
        <w:t>Retrospektívna kohortová štúdia skúmala riziko prehliadnutia agresívnych nádorov slepého čreva u pacientov s akútnou apendicitídou liečených výlučne antibiotikami. Riziko takýchto nádorov bolo veľmi nízke. Štúdia analyzovala 2 293 prípadov apendektómií. Spomedzi nich malo 1,6 % prípadov malígny alebo premalígny nález. Tieto zistenia naznačujú, že liečba antibiotikami sama o sebe zriedka vedie k prehliadnutiu nádorov. Štúdia bola publikovaná na MedPage Today.</w:t>
      </w:r>
    </w:p>
    <w:p/>
    <w:p>
      <w:pPr>
        <w:jc w:val="center"/>
      </w:pPr>
      <w:r>
        <w:t>Vygenerované: 26.03.2026 22:00:47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