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Nová liečba recidivujúceho rozsiahleho štádia malobunkového karcinómu pľúc</w:t>
      </w:r>
    </w:p>
    <w:p>
      <w:r>
        <w:t>Zdroj: EMA News</w:t>
      </w:r>
    </w:p>
    <w:p>
      <w:r>
        <w:t>Publikované: Fri, 27 Mar 2026 13:00:00 +0100</w:t>
      </w:r>
    </w:p>
    <w:p/>
    <w:p>
      <w:pPr>
        <w:pStyle w:val="Heading1"/>
      </w:pPr>
      <w:r>
        <w:t>Súhrn</w:t>
      </w:r>
    </w:p>
    <w:p>
      <w:r>
        <w:t>Európska lieková agentúra (EMA) odporučila schválenie lieku Imdylltra (tarlatamab) v EÚ. Liek je určený na monoterapiu dospelých pacientov s rozsiahlym štádiom malobunkového karcinómu pľúc, u ktorých došlo k recidíve ochorenia. Imdylltra predstavuje novú možnosť liečby pre túto skupinu pacientov. Schválenie lieku EMA je významným krokom k jeho dostupnosti pre pacientov v Európe. Malobunkový karcinóm pľúc v rozsiahlejšom štádiu je agresívne ochorenie s obmedzenými možnosťami liečby po recidíve. Tarlatamab je imunoterapia, ktorá sa zameriava na špecifické bunky karcinómu.</w:t>
      </w:r>
    </w:p>
    <w:p/>
    <w:p>
      <w:pPr>
        <w:jc w:val="center"/>
      </w:pPr>
      <w:r>
        <w:t>Vygenerované: 27.03.2026 13:00:32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